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color w:val="000000"/>
          <w:sz w:val="36"/>
        </w:rPr>
        <w:t>Пальчиковая гимнастика с катушкой.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</w:t>
      </w:r>
      <w:proofErr w:type="spellStart"/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Самомассаж</w:t>
      </w:r>
      <w:proofErr w:type="spellEnd"/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 xml:space="preserve"> ладоней»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Делается с внешней и внутренней стороны в различных направлениях: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а) катушкой между ладонями в медленном и быстром темпе;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б) катушкой по внешней (внутренней) поверхности ладони, лежащей на столе.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«Закрой дырочку»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стоит на столе.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закрывать с силой дырочку на торце катушки подушечками указательного, среднего, безымянного пальцев и мизинцем по очереди.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произвольная.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«Перевёртыши»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стоит на столе. Надо удерживать её между указательным и средним пальцами одной руки.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приподнять катушку над столом, повернуть кисть руки ладонью вверх и поставить катушку на стол противоположной стороной.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произвольная. После серии движений поставить катушку, стряхнуть кисть руки,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«Штанга»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 ладонь с разведёнными в стороны пальцами лежит на столе. Между средним и указательным пальцами одной руки зажата катушка.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поднять катушку усилием мышц над столом как можно выше, как штангу. Большой, безымянный пальцы и мизинец плотно прижать к поверхности стола.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 подъём «штанги» (катушки) 4-5 раз, после чего поставить катушку, стряхнуть кисть руки,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«Прижми к ладошке»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удерживается за внешние стороны дисков в горизонтальном положении между большим пальцем и мизинцем. Три остальных пальца находятся над катушкой в свободном положении.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 команде взрослого прижать катушку к ладони. Затем, тоже по команде, выдвинуть её вперёд как можно дальше.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lastRenderedPageBreak/>
        <w:t> 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 5-6 раз, после чего поставить катушку, стряхнуть кисть руки,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«Иди сюда»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ладонь опирается ребром на поверхность стола. Катушка удерживается за диски средним и указательным пальцами одной руки. Большой, безымянный пальцы и мизинец соединить в щепоть. Приподнять кисть над столом.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 команде взрослого отвести пальцы с катушкой вправо как можно дальше, затем влево, словно помахивая, подзывая кого-то.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 упражнение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3-4 раза, после чего положить катушку, стряхнуть кисть, расслабив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«Полёт в сторону»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стоит на столе. Справа от неё кисть ребёнка пальцами вперёд ладонью вниз. Большой палец – около катушки.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опираясь на большой палец и прилагая мышечное усилие, совершить «полёт» остальными четырьмя сближенными пальцами над катушкой как можно дальше влево, после чего вернуться в исходное положение.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 упражнение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3-4 раза, после чего положить катушку, стряхнуть кисть, расслабив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«Рыбка ныряет»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удерживается ребёнком перед собой за внешние стороны дисков в горизонтальном положении между большим и средним пальцами одной руки. Мизинец и безымянный палец прижимаются к ладошке ребёнка. Указательный палец превращается в «ныряющую рыбку».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сначала «рыбка» (указательный палец) «отдыхает» на перекладине катушки. По команде взрослого палец-«рыбка» «ныряет» под катушку, а затем, тоже по команде, «выныривает».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5-6 раз, после чего поставить катушку, стряхнуть кисть,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«Подъёмный кран»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лежит на столе. Средним и указательным пальцами одной руки захватить катушку по центру перекладины так, чтобы указательный палец был внизу, под катушкой, а средний – на её перекладине.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lastRenderedPageBreak/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поднять катушку усилием мышц над столом как можно выше, не меняя положения пальцев. Большой, безымянный пальцы и мизинец соединить в щепоть.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 подъём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4-5 раз, после чего поставить катушку, стряхнуть кисть,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«Лесенка»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стоит на столе.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 удерживая катушку с боков за торцы подушечками указательных пальцев, поднять катушку над столом, а затем опустить в исходное положение.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Продолжить поднимать катушку другими пальцами рук одновременно. Запястье опирается на стол. Движения пальцев напоминают подъём по лесенке.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произвольная.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«Щелчки»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одной рукой на столе устроить преграду на расстоянии 20-25 см от груди. С другого края положить катушку.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 команде взрослого с силой сделать щелчок пальцами (большим и указательным) по катушке так, чтобы она докатилась до преграды, после чего возвратить катушку в исходное положение. Щелчки сделать всеми пальцами по очереди.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произвольная.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«Колечки»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 ребёнок удерживает перед собой катушку за внешние стороны дисков в горизонтальном положении подушечками указательных пальцев, которые как бы проникают в отверстие катушки для устойчивости позы.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 xml:space="preserve">большими пальцами, соединив их </w:t>
      </w:r>
      <w:proofErr w:type="gramStart"/>
      <w:r w:rsidRPr="000B1B70">
        <w:rPr>
          <w:rFonts w:ascii="Times New Roman" w:eastAsia="Times New Roman" w:hAnsi="Times New Roman" w:cs="Times New Roman"/>
          <w:color w:val="000000"/>
          <w:sz w:val="32"/>
        </w:rPr>
        <w:t>с</w:t>
      </w:r>
      <w:proofErr w:type="gramEnd"/>
      <w:r w:rsidRPr="000B1B70">
        <w:rPr>
          <w:rFonts w:ascii="Times New Roman" w:eastAsia="Times New Roman" w:hAnsi="Times New Roman" w:cs="Times New Roman"/>
          <w:color w:val="000000"/>
          <w:sz w:val="32"/>
        </w:rPr>
        <w:t xml:space="preserve"> </w:t>
      </w:r>
      <w:proofErr w:type="gramStart"/>
      <w:r w:rsidRPr="000B1B70">
        <w:rPr>
          <w:rFonts w:ascii="Times New Roman" w:eastAsia="Times New Roman" w:hAnsi="Times New Roman" w:cs="Times New Roman"/>
          <w:color w:val="000000"/>
          <w:sz w:val="32"/>
        </w:rPr>
        <w:t>указательными</w:t>
      </w:r>
      <w:proofErr w:type="gramEnd"/>
      <w:r w:rsidRPr="000B1B70">
        <w:rPr>
          <w:rFonts w:ascii="Times New Roman" w:eastAsia="Times New Roman" w:hAnsi="Times New Roman" w:cs="Times New Roman"/>
          <w:color w:val="000000"/>
          <w:sz w:val="32"/>
        </w:rPr>
        <w:t>, сделать колечки. На этом взрослый и фиксирует внимание ребёнка. По команде разжать колечки, отводя на себя кончики больших пальцев до упора, распрямив и указательные пальцы. Катушка слегка выдвигается вперёд.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4-5 раз, после чего поставить катушку, стряхнуть кисть,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«Ловкие руки»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ребёнок удерживает катушку перед собой за внешние стороны дисков в горизонтальном положении подушечками указательных пальцев, которые как бы «проникают» в отверстие катушки для устойчивости позы.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lastRenderedPageBreak/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перехватить катушку кончиками больших пальцев и удержать её, вытянув указательные пальцы вперёд, а их кончики соединить. Затем перехватить катушку кончиками указательных пальцев, большие пальцы отвести на себя, приближая их к груди, и соединить кончики.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3-4 раза, после чего поставить катушку, стряхнуть кисть,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«Заведи мотор»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ребёнок удерживает катушку перед собой за внешние стороны дисков в горизонтальном положении подушечками указательных и средних пальцев обеих рук. Кисти рук приближены друг к другу.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вращать катушку вперёд пальцами, словно заводить мотор.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4-6 раз, после чего поставить катушку, стряхнуть кисть руки,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«Раз, два»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 ребёнок удерживает катушку перед собой за внешние стороны дисков в горизонтальном положении подушечками больших пальцев. Ладони сжаты в кулачки и приближены вплотную друг к другу.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под счёт взрослого раз-два поднимать и опускать катушку большими пальцами, не выпуская её.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до 6 раз, после чего поставить катушку, стряхнуть кисть руки,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«Не отдам!»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катушка стоит на столе. Захватить катушку за перекладину средним и указательным пальцами одной руки, ладонь которой обращена вверх, а кисть руки опирается на стол, пальцы вытянуты.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сжать пальцы в кулак вместе с катушкой, словно не желая никому её отдавать. Разжать, возвращая катушку в исходное положение.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повторить</w:t>
      </w: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4-6 раз, после чего поставить катушку, стряхнуть кисть руки, расслабляя мышцы.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Упражнение «Мельница»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Исходное положение: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ребёнок удерживает катушку перед собой за внешние стороны дисков в горизонтальном положении подушечками больших пальцев.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lastRenderedPageBreak/>
        <w:t>Содержание упражнения: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удерживая катушку, совершать вращательные движения всеми остальными пальцами вокруг друг друга.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i/>
          <w:iCs/>
          <w:color w:val="000000"/>
          <w:sz w:val="32"/>
        </w:rPr>
        <w:t>Дозировка: </w:t>
      </w:r>
      <w:r w:rsidRPr="000B1B70">
        <w:rPr>
          <w:rFonts w:ascii="Times New Roman" w:eastAsia="Times New Roman" w:hAnsi="Times New Roman" w:cs="Times New Roman"/>
          <w:color w:val="000000"/>
          <w:sz w:val="32"/>
        </w:rPr>
        <w:t>произвольная.</w:t>
      </w:r>
    </w:p>
    <w:p w:rsidR="000B1B70" w:rsidRPr="000B1B70" w:rsidRDefault="000B1B70" w:rsidP="000B1B7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Таким образом, комплексы пальчиковой гимнастики с карандашом и катушкой  позволяют:</w:t>
      </w:r>
    </w:p>
    <w:p w:rsidR="000B1B70" w:rsidRPr="000B1B70" w:rsidRDefault="000B1B70" w:rsidP="000B1B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повысить эластичность мышц и повысить подвижность суставов;</w:t>
      </w:r>
    </w:p>
    <w:p w:rsidR="000B1B70" w:rsidRPr="000B1B70" w:rsidRDefault="000B1B70" w:rsidP="000B1B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ощутить полный объём мышечных движений, их силу и выносливость;</w:t>
      </w:r>
    </w:p>
    <w:p w:rsidR="000B1B70" w:rsidRPr="000B1B70" w:rsidRDefault="000B1B70" w:rsidP="000B1B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развить мыслительные процессы;</w:t>
      </w:r>
    </w:p>
    <w:p w:rsidR="000B1B70" w:rsidRPr="000B1B70" w:rsidRDefault="000B1B70" w:rsidP="000B1B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проводить занятия в игровой форме, что вызывает положительные эмоции и стойкий интерес к деятельности;</w:t>
      </w:r>
    </w:p>
    <w:p w:rsidR="000B1B70" w:rsidRPr="000B1B70" w:rsidRDefault="000B1B70" w:rsidP="000B1B7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sz w:val="20"/>
          <w:szCs w:val="20"/>
        </w:rPr>
      </w:pPr>
      <w:r w:rsidRPr="000B1B70">
        <w:rPr>
          <w:rFonts w:ascii="Times New Roman" w:eastAsia="Times New Roman" w:hAnsi="Times New Roman" w:cs="Times New Roman"/>
          <w:color w:val="000000"/>
          <w:sz w:val="32"/>
        </w:rPr>
        <w:t>подготовить руку к письму.</w:t>
      </w:r>
    </w:p>
    <w:p w:rsidR="00DD0394" w:rsidRDefault="00DD0394"/>
    <w:sectPr w:rsidR="00DD0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13EC9"/>
    <w:multiLevelType w:val="multilevel"/>
    <w:tmpl w:val="DF2C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B70"/>
    <w:rsid w:val="000B1B70"/>
    <w:rsid w:val="00DD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B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0B1B70"/>
  </w:style>
  <w:style w:type="character" w:customStyle="1" w:styleId="c0">
    <w:name w:val="c0"/>
    <w:basedOn w:val="a0"/>
    <w:rsid w:val="000B1B70"/>
  </w:style>
  <w:style w:type="character" w:customStyle="1" w:styleId="c6">
    <w:name w:val="c6"/>
    <w:basedOn w:val="a0"/>
    <w:rsid w:val="000B1B70"/>
  </w:style>
  <w:style w:type="paragraph" w:customStyle="1" w:styleId="c5">
    <w:name w:val="c5"/>
    <w:basedOn w:val="a"/>
    <w:rsid w:val="000B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B1B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9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1177</Words>
  <Characters>6714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2024-02-06T11:23:00Z</dcterms:created>
  <dcterms:modified xsi:type="dcterms:W3CDTF">2024-02-06T11:24:00Z</dcterms:modified>
</cp:coreProperties>
</file>