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588B" w:rsidRDefault="0028588B" w:rsidP="000541C6">
      <w:pPr>
        <w:spacing w:before="100" w:beforeAutospacing="1" w:after="100" w:afterAutospacing="1" w:line="240" w:lineRule="auto"/>
        <w:ind w:firstLine="142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noProof/>
          <w:lang w:eastAsia="ru-RU"/>
        </w:rPr>
        <w:drawing>
          <wp:inline distT="0" distB="0" distL="0" distR="0" wp14:anchorId="192C8153" wp14:editId="5591DB6E">
            <wp:extent cx="1628775" cy="1496060"/>
            <wp:effectExtent l="0" t="0" r="9525" b="8890"/>
            <wp:docPr id="14" name="Рисунок 14" descr="Хронологическая таблица Шолохо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Хронологическая таблица Шолохов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2513" cy="1499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588B" w:rsidRPr="0028588B" w:rsidRDefault="0028588B" w:rsidP="00285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88B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Михаил Александрович Шолохов (1905 – 1984) </w:t>
      </w:r>
      <w:r w:rsidRPr="0028588B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советский писатель, обладатель Нобелевской премии по литературе, автор таких известных произведений как «Тихий Дон» и «Поднятая целина».</w:t>
      </w:r>
    </w:p>
    <w:p w:rsidR="0028588B" w:rsidRPr="0028588B" w:rsidRDefault="0028588B" w:rsidP="0028588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8588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Ранние годы</w:t>
      </w:r>
    </w:p>
    <w:p w:rsidR="0028588B" w:rsidRPr="0028588B" w:rsidRDefault="0028588B" w:rsidP="002858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8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Родился Михаил Шолохов 11 (24) мая 1905 года на хуторе </w:t>
      </w:r>
      <w:proofErr w:type="spellStart"/>
      <w:r w:rsidRPr="0028588B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Кружилин</w:t>
      </w:r>
      <w:proofErr w:type="spellEnd"/>
      <w:r w:rsidRPr="002858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(ныне Ростовская обл.) в семье служащего торгового предприятия.</w:t>
      </w:r>
    </w:p>
    <w:p w:rsidR="0028588B" w:rsidRPr="0028588B" w:rsidRDefault="0028588B" w:rsidP="002858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88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Первое образование в биографии Шолохова было получено в Москве в годы Первой Мировой войны. Затем он учился в гимназии в Воронежской губернии в городе Богучар. Приехав в Москву для продолжения образования и не поступив, вынужден был сменить множество рабочих специальностей, чтобы прокормиться. В тоже время в жизни Михаила Ш</w:t>
      </w:r>
      <w:bookmarkStart w:id="0" w:name="_GoBack"/>
      <w:bookmarkEnd w:id="0"/>
      <w:r w:rsidRPr="0028588B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олохова всегда находилось время для самообразования.</w:t>
      </w:r>
    </w:p>
    <w:p w:rsidR="0028588B" w:rsidRPr="0028588B" w:rsidRDefault="0028588B" w:rsidP="0028588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8588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Начало литературного пути</w:t>
      </w:r>
    </w:p>
    <w:p w:rsidR="0028588B" w:rsidRPr="0028588B" w:rsidRDefault="0028588B" w:rsidP="002858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88B">
        <w:rPr>
          <w:rFonts w:ascii="Times New Roman" w:eastAsia="Times New Roman" w:hAnsi="Times New Roman" w:cs="Times New Roman"/>
          <w:sz w:val="24"/>
          <w:szCs w:val="24"/>
          <w:lang w:eastAsia="ru-RU"/>
        </w:rPr>
        <w:t>Впервые его произведения были напечатаны в 1923 году. Творчество в жизни Шолохова всегда занимало важную роль. После изданий фельетонов в газетах, писатель публикует свои рассказы в журналах. В 1924 году в газете «Молодой ленинец» опубликован первый из цикла донских рассказов Шолохова – «Родинка». Позже все рассказы из этого цикла были объединены в три сборника: «Донские рассказы»(1926), «Лазоревая степь» (1926) и «О Колчаке, крапиве и прочем» (1927).</w:t>
      </w:r>
    </w:p>
    <w:p w:rsidR="0028588B" w:rsidRPr="0028588B" w:rsidRDefault="0028588B" w:rsidP="0028588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8588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Расцвет творчества</w:t>
      </w:r>
    </w:p>
    <w:p w:rsidR="0028588B" w:rsidRPr="0028588B" w:rsidRDefault="0028588B" w:rsidP="002858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88B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Широкую известность Шолохову принесло произведение о донских казаках во времена войны – роман «Тихий Дон» (1928-1932).</w:t>
      </w:r>
    </w:p>
    <w:p w:rsidR="0028588B" w:rsidRPr="0028588B" w:rsidRDefault="0028588B" w:rsidP="002858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8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Эта эпопея со временем стала популярна не только в СССР, а еще в Европе, Азии, была переведена на многие языки. </w:t>
      </w:r>
    </w:p>
    <w:p w:rsidR="0028588B" w:rsidRPr="0028588B" w:rsidRDefault="0028588B" w:rsidP="002858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8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Еще одним известным романом М. Шолохова является «Поднятая целина» (1932-1959). Этот роман о временах коллективизации в двух томах в 1960 году получил Ленинскую премию. </w:t>
      </w:r>
    </w:p>
    <w:p w:rsidR="0028588B" w:rsidRPr="0028588B" w:rsidRDefault="0028588B" w:rsidP="002858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88B">
        <w:rPr>
          <w:rFonts w:ascii="Times New Roman" w:eastAsia="Times New Roman" w:hAnsi="Times New Roman" w:cs="Times New Roman"/>
          <w:sz w:val="24"/>
          <w:szCs w:val="24"/>
          <w:lang w:eastAsia="ru-RU"/>
        </w:rPr>
        <w:t>С 1941 по 1945 год Шолохов работал военным корреспондентом. За это время он написал и опубликовал несколько рассказов, очерков («Наука ненависти» (1942), «На Дону», «Казаки» и другие).</w:t>
      </w:r>
      <w:r w:rsidRPr="002858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Известными произведениями Шолохова также являются: рассказ </w:t>
      </w:r>
      <w:hyperlink r:id="rId6" w:history="1">
        <w:r w:rsidRPr="0028588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«Судьба человека»</w:t>
        </w:r>
      </w:hyperlink>
      <w:r w:rsidRPr="002858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(1956), неоконченный роман «Они сражались за Родину»(1942—1944, 1949, 1969).</w:t>
      </w:r>
    </w:p>
    <w:p w:rsidR="0028588B" w:rsidRPr="0028588B" w:rsidRDefault="0028588B" w:rsidP="002858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88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Стоит отметить, что важным событием в биографии Михаила Шолохова в 1965 году было получение Нобелевской премии по литературе за роман-эпопею «Тихий Дон».</w:t>
      </w:r>
    </w:p>
    <w:p w:rsidR="0028588B" w:rsidRPr="0028588B" w:rsidRDefault="0028588B" w:rsidP="0028588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8588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Последние годы жизни</w:t>
      </w:r>
    </w:p>
    <w:p w:rsidR="0028588B" w:rsidRPr="0028588B" w:rsidRDefault="0028588B" w:rsidP="002858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88B">
        <w:rPr>
          <w:rFonts w:ascii="Times New Roman" w:eastAsia="Times New Roman" w:hAnsi="Times New Roman" w:cs="Times New Roman"/>
          <w:sz w:val="24"/>
          <w:szCs w:val="24"/>
          <w:lang w:eastAsia="ru-RU"/>
        </w:rPr>
        <w:t>С 60-х годов Шолохов практически перестал заниматься литературой, любил уделять время охоте и рыбалке. Все свои награды передал на благотворительность (постройку новых школ).</w:t>
      </w:r>
      <w:r w:rsidRPr="002858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Умер писатель 21 февраля 1984 года от рака и был похоронен во дворе своего дома в станице Вешенской на берегу реки Дон.</w:t>
      </w:r>
    </w:p>
    <w:p w:rsidR="006B667C" w:rsidRDefault="006B667C"/>
    <w:sectPr w:rsidR="006B667C" w:rsidSect="000541C6">
      <w:pgSz w:w="11906" w:h="16838"/>
      <w:pgMar w:top="1134" w:right="851" w:bottom="1134" w:left="851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274"/>
    <w:rsid w:val="000541C6"/>
    <w:rsid w:val="0028588B"/>
    <w:rsid w:val="006B667C"/>
    <w:rsid w:val="00754872"/>
    <w:rsid w:val="00AA1BDC"/>
    <w:rsid w:val="00B52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41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41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41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41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76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43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69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obrazovaka.ru/books/sholohov/sudba-cheloveka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370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Вернигорова</dc:creator>
  <cp:keywords/>
  <dc:description/>
  <cp:lastModifiedBy>Windows User</cp:lastModifiedBy>
  <cp:revision>5</cp:revision>
  <dcterms:created xsi:type="dcterms:W3CDTF">2020-05-26T21:02:00Z</dcterms:created>
  <dcterms:modified xsi:type="dcterms:W3CDTF">2020-05-27T08:16:00Z</dcterms:modified>
</cp:coreProperties>
</file>